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F" w:rsidRDefault="003D59CF" w:rsidP="000622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3D59CF" w:rsidRDefault="003D59CF" w:rsidP="000622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МО </w:t>
      </w:r>
    </w:p>
    <w:p w:rsidR="003D59CF" w:rsidRDefault="003D59CF" w:rsidP="000622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Красноозерное сельское поселение</w:t>
      </w:r>
    </w:p>
    <w:p w:rsidR="003D59CF" w:rsidRDefault="003D59CF" w:rsidP="000622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____________Ю.Б.Заремский</w:t>
      </w:r>
    </w:p>
    <w:p w:rsidR="003D59CF" w:rsidRDefault="003D59CF" w:rsidP="000622FE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0622FE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0622FE">
      <w:pPr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Годовой отчет об исполнении муниципальной программы за 201</w:t>
      </w:r>
      <w:r w:rsidRPr="00494075">
        <w:rPr>
          <w:rFonts w:ascii="Times New Roman" w:hAnsi="Times New Roman"/>
          <w:b/>
          <w:sz w:val="48"/>
          <w:szCs w:val="48"/>
        </w:rPr>
        <w:t>6</w:t>
      </w:r>
      <w:r>
        <w:rPr>
          <w:rFonts w:ascii="Times New Roman" w:hAnsi="Times New Roman"/>
          <w:b/>
          <w:sz w:val="48"/>
          <w:szCs w:val="48"/>
        </w:rPr>
        <w:t xml:space="preserve"> год</w:t>
      </w:r>
    </w:p>
    <w:p w:rsidR="003D59CF" w:rsidRDefault="003D59CF" w:rsidP="00702AA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AA3">
        <w:rPr>
          <w:rFonts w:ascii="Times New Roman" w:hAnsi="Times New Roman"/>
          <w:sz w:val="28"/>
          <w:szCs w:val="28"/>
          <w:lang w:eastAsia="ru-RU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02AA3">
        <w:rPr>
          <w:rFonts w:ascii="Times New Roman" w:hAnsi="Times New Roman"/>
          <w:sz w:val="28"/>
          <w:szCs w:val="28"/>
          <w:lang w:eastAsia="ru-RU"/>
        </w:rPr>
        <w:t xml:space="preserve">на 2014 - </w:t>
      </w:r>
      <w:smartTag w:uri="urn:schemas-microsoft-com:office:smarttags" w:element="metricconverter">
        <w:smartTagPr>
          <w:attr w:name="ProductID" w:val="2016 г"/>
        </w:smartTagPr>
        <w:r w:rsidRPr="00702AA3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702AA3">
        <w:rPr>
          <w:rFonts w:ascii="Times New Roman" w:hAnsi="Times New Roman"/>
          <w:sz w:val="28"/>
          <w:szCs w:val="28"/>
          <w:lang w:eastAsia="ru-RU"/>
        </w:rPr>
        <w:t>.г.»</w:t>
      </w:r>
    </w:p>
    <w:p w:rsidR="003D59CF" w:rsidRDefault="003D59CF" w:rsidP="00203C9A">
      <w:pPr>
        <w:rPr>
          <w:rFonts w:ascii="Times New Roman" w:hAnsi="Times New Roman"/>
          <w:sz w:val="28"/>
          <w:szCs w:val="28"/>
        </w:rPr>
      </w:pPr>
    </w:p>
    <w:p w:rsidR="003D59CF" w:rsidRDefault="003D59CF" w:rsidP="00203C9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0A0"/>
      </w:tblPr>
      <w:tblGrid>
        <w:gridCol w:w="3403"/>
        <w:gridCol w:w="6486"/>
      </w:tblGrid>
      <w:tr w:rsidR="003D59CF" w:rsidRPr="00BE6E2A" w:rsidTr="00BE6E2A">
        <w:tc>
          <w:tcPr>
            <w:tcW w:w="3403" w:type="dxa"/>
          </w:tcPr>
          <w:p w:rsidR="003D59CF" w:rsidRPr="00BE6E2A" w:rsidRDefault="003D59CF" w:rsidP="00BE6E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D59CF" w:rsidRPr="00BE6E2A" w:rsidRDefault="003D59CF" w:rsidP="00BE6E2A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BE6E2A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3D59CF" w:rsidRPr="00BE6E2A" w:rsidRDefault="003D59CF" w:rsidP="00BE6E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МО Красноозерное СП    О.Анкру</w:t>
            </w:r>
          </w:p>
          <w:p w:rsidR="003D59CF" w:rsidRPr="00BE6E2A" w:rsidRDefault="003D59CF" w:rsidP="00BE6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59CF" w:rsidRPr="00BE6E2A" w:rsidTr="00BE6E2A">
        <w:tc>
          <w:tcPr>
            <w:tcW w:w="3403" w:type="dxa"/>
          </w:tcPr>
          <w:p w:rsidR="003D59CF" w:rsidRPr="00BE6E2A" w:rsidRDefault="003D59CF" w:rsidP="00BE6E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3D59CF" w:rsidRPr="00BE6E2A" w:rsidRDefault="003D59CF" w:rsidP="00BE6E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sz w:val="24"/>
                <w:szCs w:val="24"/>
              </w:rPr>
              <w:t>31.01.2017г.</w:t>
            </w:r>
          </w:p>
        </w:tc>
      </w:tr>
    </w:tbl>
    <w:p w:rsidR="003D59CF" w:rsidRDefault="003D59CF" w:rsidP="00203C9A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203C9A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203C9A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702AA3">
      <w:pPr>
        <w:rPr>
          <w:rFonts w:ascii="Times New Roman" w:hAnsi="Times New Roman"/>
          <w:sz w:val="56"/>
          <w:szCs w:val="56"/>
        </w:rPr>
      </w:pPr>
    </w:p>
    <w:p w:rsidR="003D59CF" w:rsidRDefault="003D59CF" w:rsidP="002D72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Главный бухгалтер - Смирнова Н.Г.</w:t>
      </w:r>
    </w:p>
    <w:p w:rsidR="003D59CF" w:rsidRDefault="003D59CF" w:rsidP="002D72C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67-525</w:t>
      </w:r>
    </w:p>
    <w:p w:rsidR="003D59CF" w:rsidRDefault="003D59CF" w:rsidP="00CD6258">
      <w:pPr>
        <w:rPr>
          <w:rFonts w:ascii="Times New Roman" w:hAnsi="Times New Roman"/>
          <w:sz w:val="56"/>
          <w:szCs w:val="56"/>
        </w:rPr>
      </w:pP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</w:tblGrid>
      <w:tr w:rsidR="003D59CF" w:rsidRPr="00BE6E2A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3D59CF" w:rsidRPr="00BE6E2A" w:rsidRDefault="003D59CF" w:rsidP="00203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D59CF" w:rsidRDefault="003D59CF" w:rsidP="00702AA3">
      <w:pPr>
        <w:rPr>
          <w:rFonts w:ascii="Times New Roman" w:hAnsi="Times New Roman"/>
          <w:sz w:val="56"/>
          <w:szCs w:val="56"/>
        </w:rPr>
      </w:pPr>
    </w:p>
    <w:p w:rsidR="003D59CF" w:rsidRPr="00CD6258" w:rsidRDefault="003D59CF" w:rsidP="00CD6258">
      <w:pPr>
        <w:jc w:val="center"/>
        <w:rPr>
          <w:rFonts w:ascii="Times New Roman" w:hAnsi="Times New Roman"/>
          <w:b/>
          <w:sz w:val="28"/>
          <w:szCs w:val="28"/>
        </w:rPr>
      </w:pPr>
      <w:r w:rsidRPr="00CD6258">
        <w:rPr>
          <w:rFonts w:ascii="Times New Roman" w:hAnsi="Times New Roman"/>
          <w:b/>
          <w:sz w:val="28"/>
          <w:szCs w:val="28"/>
        </w:rPr>
        <w:t>Годовой отчет об исполнение муниципальной программы</w:t>
      </w:r>
    </w:p>
    <w:p w:rsidR="003D59CF" w:rsidRPr="007262BA" w:rsidRDefault="003D59CF" w:rsidP="00726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E38">
        <w:rPr>
          <w:rFonts w:ascii="Times New Roman" w:hAnsi="Times New Roman"/>
          <w:sz w:val="28"/>
          <w:szCs w:val="28"/>
        </w:rPr>
        <w:t>«</w:t>
      </w:r>
      <w:r w:rsidRPr="007262BA">
        <w:rPr>
          <w:rFonts w:ascii="Times New Roman" w:hAnsi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Красноозерное</w:t>
      </w:r>
      <w:r w:rsidRPr="007262BA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3D59CF" w:rsidRPr="00CD6258" w:rsidRDefault="003D59CF" w:rsidP="00726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62BA">
        <w:rPr>
          <w:rFonts w:ascii="Times New Roman" w:hAnsi="Times New Roman"/>
          <w:sz w:val="28"/>
          <w:szCs w:val="28"/>
        </w:rPr>
        <w:t xml:space="preserve">на 2014 - </w:t>
      </w:r>
      <w:smartTag w:uri="urn:schemas-microsoft-com:office:smarttags" w:element="metricconverter">
        <w:smartTagPr>
          <w:attr w:name="ProductID" w:val="2016 г"/>
        </w:smartTagPr>
        <w:r w:rsidRPr="007262BA">
          <w:rPr>
            <w:rFonts w:ascii="Times New Roman" w:hAnsi="Times New Roman"/>
            <w:sz w:val="28"/>
            <w:szCs w:val="28"/>
          </w:rPr>
          <w:t>2016 г</w:t>
        </w:r>
      </w:smartTag>
      <w:r w:rsidRPr="007262BA">
        <w:rPr>
          <w:rFonts w:ascii="Times New Roman" w:hAnsi="Times New Roman"/>
          <w:sz w:val="28"/>
          <w:szCs w:val="28"/>
        </w:rPr>
        <w:t>.г.</w:t>
      </w:r>
      <w:r w:rsidRPr="00CD6258">
        <w:rPr>
          <w:rFonts w:ascii="Times New Roman" w:hAnsi="Times New Roman"/>
          <w:sz w:val="28"/>
          <w:szCs w:val="28"/>
        </w:rPr>
        <w:t>»</w:t>
      </w:r>
    </w:p>
    <w:p w:rsidR="003D59CF" w:rsidRPr="00F94152" w:rsidRDefault="003D59CF" w:rsidP="00CD62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F94152">
        <w:rPr>
          <w:rFonts w:ascii="Times New Roman" w:hAnsi="Times New Roman"/>
          <w:sz w:val="24"/>
          <w:szCs w:val="24"/>
        </w:rPr>
        <w:t>аблица 1</w:t>
      </w: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94152">
        <w:rPr>
          <w:rFonts w:ascii="Times New Roman" w:hAnsi="Times New Roman"/>
          <w:sz w:val="24"/>
          <w:szCs w:val="24"/>
          <w:lang w:eastAsia="ar-SA"/>
        </w:rPr>
        <w:t>Информация</w:t>
      </w: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94152">
        <w:rPr>
          <w:rFonts w:ascii="Times New Roman" w:hAnsi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94152">
        <w:rPr>
          <w:rFonts w:ascii="Times New Roman" w:hAnsi="Times New Roman"/>
          <w:sz w:val="24"/>
          <w:szCs w:val="24"/>
          <w:lang w:eastAsia="ar-SA"/>
        </w:rPr>
        <w:t>«наименование программы /подпрограммы»</w:t>
      </w: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94152">
        <w:rPr>
          <w:rFonts w:ascii="Times New Roman" w:hAnsi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94152">
        <w:rPr>
          <w:rFonts w:ascii="Times New Roman" w:hAnsi="Times New Roman"/>
          <w:sz w:val="24"/>
          <w:szCs w:val="24"/>
          <w:lang w:eastAsia="ar-SA"/>
        </w:rPr>
        <w:t>1. Достижение целевых показателей</w:t>
      </w:r>
    </w:p>
    <w:p w:rsidR="003D59CF" w:rsidRPr="00F94152" w:rsidRDefault="003D59CF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F94152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3D59CF" w:rsidRPr="00702AA3" w:rsidRDefault="003D59CF" w:rsidP="00702A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94152">
        <w:rPr>
          <w:rFonts w:ascii="Times New Roman" w:hAnsi="Times New Roman"/>
          <w:sz w:val="24"/>
          <w:szCs w:val="24"/>
          <w:lang w:eastAsia="ar-SA"/>
        </w:rPr>
        <w:t>за период 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F94152">
        <w:rPr>
          <w:rFonts w:ascii="Times New Roman" w:hAnsi="Times New Roman"/>
          <w:sz w:val="24"/>
          <w:szCs w:val="24"/>
          <w:lang w:eastAsia="ar-SA"/>
        </w:rPr>
        <w:t xml:space="preserve">г. </w:t>
      </w:r>
    </w:p>
    <w:tbl>
      <w:tblPr>
        <w:tblW w:w="9356" w:type="dxa"/>
        <w:tblInd w:w="-1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5"/>
        <w:gridCol w:w="992"/>
        <w:gridCol w:w="1338"/>
        <w:gridCol w:w="1701"/>
        <w:gridCol w:w="1559"/>
      </w:tblGrid>
      <w:tr w:rsidR="003D59CF" w:rsidRPr="00BE6E2A" w:rsidTr="00C87DAC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3D59CF" w:rsidRPr="00702AA3" w:rsidRDefault="003D59CF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3D59CF" w:rsidRPr="00BE6E2A" w:rsidTr="00C87DAC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702AA3" w:rsidRDefault="003D59CF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702AA3" w:rsidRDefault="003D59CF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702AA3" w:rsidRDefault="003D59CF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планируемое</w:t>
            </w:r>
          </w:p>
          <w:p w:rsidR="003D59CF" w:rsidRPr="00702AA3" w:rsidRDefault="003D59CF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702A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BE6E2A" w:rsidRDefault="003D59CF" w:rsidP="00670051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BE6E2A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702A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BE6E2A" w:rsidRDefault="003D59CF" w:rsidP="00670051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BE6E2A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702A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BE6E2A" w:rsidRDefault="003D59CF" w:rsidP="00670051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BE6E2A">
              <w:rPr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702A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BE6E2A" w:rsidRDefault="003D59CF" w:rsidP="00670051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BE6E2A">
              <w:rPr>
                <w:sz w:val="24"/>
                <w:szCs w:val="24"/>
                <w:lang w:eastAsia="ar-SA"/>
              </w:rPr>
              <w:t>Тыс. кв. м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670051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15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D59CF" w:rsidRPr="00BE6E2A" w:rsidRDefault="003D59CF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BE6E2A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338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3D59CF" w:rsidRPr="00BE6E2A" w:rsidTr="00C87DAC">
        <w:tc>
          <w:tcPr>
            <w:tcW w:w="851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3D59CF" w:rsidRPr="00BE6E2A" w:rsidRDefault="003D59CF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38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D59CF" w:rsidRPr="00702AA3" w:rsidRDefault="003D59CF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3D59CF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59CF" w:rsidRPr="00BE6E2A" w:rsidTr="00C87DAC">
        <w:trPr>
          <w:trHeight w:val="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Проектирование по 105ОЗ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BE6E2A" w:rsidRDefault="003D59CF" w:rsidP="00494075">
            <w:pPr>
              <w:suppressAutoHyphens/>
              <w:snapToGrid w:val="0"/>
              <w:spacing w:after="119"/>
              <w:jc w:val="center"/>
              <w:rPr>
                <w:sz w:val="24"/>
                <w:szCs w:val="24"/>
                <w:lang w:eastAsia="ar-SA"/>
              </w:rPr>
            </w:pPr>
            <w:r w:rsidRPr="00BE6E2A">
              <w:rPr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494075">
            <w:pPr>
              <w:suppressAutoHyphens/>
              <w:snapToGrid w:val="0"/>
              <w:spacing w:after="11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3D59CF" w:rsidRDefault="003D59CF" w:rsidP="00661E38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661E38">
      <w:pPr>
        <w:jc w:val="center"/>
        <w:rPr>
          <w:rFonts w:ascii="Times New Roman" w:hAnsi="Times New Roman"/>
          <w:sz w:val="56"/>
          <w:szCs w:val="56"/>
        </w:rPr>
      </w:pPr>
    </w:p>
    <w:p w:rsidR="003D59CF" w:rsidRDefault="003D59CF" w:rsidP="00D46487">
      <w:pPr>
        <w:jc w:val="right"/>
        <w:rPr>
          <w:rFonts w:ascii="Times New Roman" w:hAnsi="Times New Roman"/>
          <w:sz w:val="16"/>
          <w:szCs w:val="16"/>
        </w:rPr>
      </w:pPr>
    </w:p>
    <w:p w:rsidR="003D59CF" w:rsidRDefault="003D59CF" w:rsidP="00D46487">
      <w:pPr>
        <w:jc w:val="right"/>
        <w:rPr>
          <w:rFonts w:ascii="Times New Roman" w:hAnsi="Times New Roman"/>
          <w:sz w:val="16"/>
          <w:szCs w:val="16"/>
        </w:rPr>
        <w:sectPr w:rsidR="003D59CF" w:rsidSect="00702AA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D59CF" w:rsidRPr="00702AA3" w:rsidRDefault="003D59CF" w:rsidP="00D46487">
      <w:pPr>
        <w:jc w:val="right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>Таблица 2</w:t>
      </w:r>
    </w:p>
    <w:p w:rsidR="003D59CF" w:rsidRPr="00702AA3" w:rsidRDefault="003D59CF" w:rsidP="00702A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02AA3">
        <w:rPr>
          <w:rFonts w:ascii="Times New Roman" w:hAnsi="Times New Roman"/>
          <w:sz w:val="24"/>
          <w:szCs w:val="24"/>
          <w:lang w:eastAsia="ar-SA"/>
        </w:rPr>
        <w:t>Выполнение плана мероприятий по программе:</w:t>
      </w:r>
      <w:r w:rsidRPr="00702AA3">
        <w:rPr>
          <w:rFonts w:ascii="Times New Roman" w:hAnsi="Times New Roman"/>
          <w:sz w:val="24"/>
          <w:szCs w:val="24"/>
        </w:rPr>
        <w:t xml:space="preserve"> </w:t>
      </w:r>
      <w:r w:rsidRPr="00702AA3">
        <w:rPr>
          <w:rFonts w:ascii="Times New Roman" w:hAnsi="Times New Roman"/>
          <w:sz w:val="24"/>
          <w:szCs w:val="24"/>
          <w:lang w:eastAsia="ar-SA"/>
        </w:rPr>
        <w:t xml:space="preserve"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02AA3">
        <w:rPr>
          <w:rFonts w:ascii="Times New Roman" w:hAnsi="Times New Roman"/>
          <w:sz w:val="24"/>
          <w:szCs w:val="24"/>
          <w:lang w:eastAsia="ar-SA"/>
        </w:rPr>
        <w:t xml:space="preserve">на 2014 – </w:t>
      </w:r>
      <w:smartTag w:uri="urn:schemas-microsoft-com:office:smarttags" w:element="metricconverter">
        <w:smartTagPr>
          <w:attr w:name="ProductID" w:val="2016 г"/>
        </w:smartTagPr>
        <w:r w:rsidRPr="00702AA3">
          <w:rPr>
            <w:rFonts w:ascii="Times New Roman" w:hAnsi="Times New Roman"/>
            <w:sz w:val="24"/>
            <w:szCs w:val="24"/>
            <w:lang w:eastAsia="ar-SA"/>
          </w:rPr>
          <w:t>2016 г</w:t>
        </w:r>
      </w:smartTag>
      <w:r w:rsidRPr="00702AA3">
        <w:rPr>
          <w:rFonts w:ascii="Times New Roman" w:hAnsi="Times New Roman"/>
          <w:sz w:val="24"/>
          <w:szCs w:val="24"/>
          <w:lang w:eastAsia="ar-SA"/>
        </w:rPr>
        <w:t>.г.»</w:t>
      </w:r>
    </w:p>
    <w:p w:rsidR="003D59CF" w:rsidRPr="00702AA3" w:rsidRDefault="003D59CF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702AA3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39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124"/>
        <w:gridCol w:w="2889"/>
        <w:gridCol w:w="3120"/>
        <w:gridCol w:w="3050"/>
      </w:tblGrid>
      <w:tr w:rsidR="003D59CF" w:rsidRPr="00BE6E2A" w:rsidTr="00A82906">
        <w:trPr>
          <w:trHeight w:val="80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№ строки</w:t>
            </w:r>
          </w:p>
          <w:p w:rsidR="003D59CF" w:rsidRPr="00702AA3" w:rsidRDefault="003D59CF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4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D59CF" w:rsidRPr="00BE6E2A" w:rsidTr="00A82906">
        <w:trPr>
          <w:trHeight w:val="600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702AA3" w:rsidRDefault="003D59CF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702AA3" w:rsidRDefault="003D59CF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3D59CF" w:rsidRPr="00702AA3" w:rsidRDefault="003D59CF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3D59CF" w:rsidRPr="00702AA3" w:rsidRDefault="003D59CF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CF" w:rsidRPr="00702AA3" w:rsidRDefault="003D59CF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D59CF" w:rsidRPr="00BE6E2A" w:rsidTr="00A82906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D59CF" w:rsidRPr="00BE6E2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 w:rsidP="00F062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6E2A">
                <w:rPr>
                  <w:rFonts w:ascii="Times New Roman" w:hAnsi="Times New Roman"/>
                  <w:color w:val="000000"/>
                  <w:sz w:val="24"/>
                  <w:szCs w:val="24"/>
                </w:rPr>
                <w:t>2016 г</w:t>
              </w:r>
            </w:smartTag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.г.»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1008,5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13 %  Не исполнение по программе связано с переносом сроков исполнения по муниципальному контракту</w:t>
            </w:r>
          </w:p>
        </w:tc>
      </w:tr>
      <w:tr w:rsidR="003D59CF" w:rsidRPr="00BE6E2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 w:rsidP="00F062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1008,5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9CF" w:rsidRPr="00BE6E2A" w:rsidTr="00BC05F6">
        <w:tc>
          <w:tcPr>
            <w:tcW w:w="784" w:type="dxa"/>
            <w:tcBorders>
              <w:left w:val="single" w:sz="4" w:space="0" w:color="000000"/>
            </w:tcBorders>
          </w:tcPr>
          <w:p w:rsidR="003D59CF" w:rsidRPr="00702AA3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2AA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4" w:type="dxa"/>
            <w:tcBorders>
              <w:left w:val="single" w:sz="4" w:space="0" w:color="000000"/>
            </w:tcBorders>
            <w:vAlign w:val="center"/>
          </w:tcPr>
          <w:p w:rsidR="003D59CF" w:rsidRPr="00BE6E2A" w:rsidRDefault="003D59CF" w:rsidP="00F062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«Капитальный ремонт многоквартирных домов»</w:t>
            </w:r>
          </w:p>
        </w:tc>
        <w:tc>
          <w:tcPr>
            <w:tcW w:w="2889" w:type="dxa"/>
            <w:tcBorders>
              <w:left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20" w:type="dxa"/>
            <w:tcBorders>
              <w:left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E2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59CF" w:rsidRPr="00BE6E2A" w:rsidTr="007A41D4"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</w:tcPr>
          <w:p w:rsidR="003D59CF" w:rsidRDefault="003D59C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 w:rsidP="00A8290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CF" w:rsidRPr="00BE6E2A" w:rsidRDefault="003D59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59CF" w:rsidRDefault="003D59CF" w:rsidP="00702AA3">
      <w:pPr>
        <w:rPr>
          <w:rFonts w:ascii="Times New Roman" w:hAnsi="Times New Roman"/>
          <w:sz w:val="32"/>
          <w:szCs w:val="32"/>
        </w:rPr>
      </w:pPr>
    </w:p>
    <w:p w:rsidR="003D59CF" w:rsidRDefault="003D59CF" w:rsidP="00613A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D59CF" w:rsidRPr="007262BA" w:rsidRDefault="003D59CF" w:rsidP="007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166B6">
        <w:rPr>
          <w:rFonts w:ascii="Times New Roman" w:hAnsi="Times New Roman"/>
          <w:b/>
          <w:sz w:val="24"/>
          <w:szCs w:val="24"/>
          <w:lang w:eastAsia="ar-SA"/>
        </w:rPr>
        <w:t>Оценка эффективности  реализации целевой муниципальной программы «</w:t>
      </w:r>
      <w:r w:rsidRPr="007262BA">
        <w:rPr>
          <w:rFonts w:ascii="Times New Roman" w:hAnsi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Красноозерное </w:t>
      </w:r>
      <w:r w:rsidRPr="007262BA">
        <w:rPr>
          <w:rFonts w:ascii="Times New Roman" w:hAnsi="Times New Roman"/>
          <w:b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:rsidR="003D59CF" w:rsidRPr="007166B6" w:rsidRDefault="003D59CF" w:rsidP="00726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262BA">
        <w:rPr>
          <w:rFonts w:ascii="Times New Roman" w:hAnsi="Times New Roman"/>
          <w:b/>
          <w:sz w:val="24"/>
          <w:szCs w:val="24"/>
          <w:lang w:eastAsia="ar-SA"/>
        </w:rPr>
        <w:t xml:space="preserve">на 2014 </w:t>
      </w:r>
      <w:r>
        <w:rPr>
          <w:rFonts w:ascii="Times New Roman" w:hAnsi="Times New Roman"/>
          <w:b/>
          <w:sz w:val="24"/>
          <w:szCs w:val="24"/>
          <w:lang w:eastAsia="ar-SA"/>
        </w:rPr>
        <w:t>–</w:t>
      </w:r>
      <w:r w:rsidRPr="00726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262BA">
          <w:rPr>
            <w:rFonts w:ascii="Times New Roman" w:hAnsi="Times New Roman"/>
            <w:b/>
            <w:sz w:val="24"/>
            <w:szCs w:val="24"/>
            <w:lang w:eastAsia="ar-SA"/>
          </w:rPr>
          <w:t>2016 г</w:t>
        </w:r>
      </w:smartTag>
      <w:r w:rsidRPr="007262BA">
        <w:rPr>
          <w:rFonts w:ascii="Times New Roman" w:hAnsi="Times New Roman"/>
          <w:b/>
          <w:sz w:val="24"/>
          <w:szCs w:val="24"/>
          <w:lang w:eastAsia="ar-SA"/>
        </w:rPr>
        <w:t>.г.</w:t>
      </w:r>
      <w:r w:rsidRPr="007166B6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3D59CF" w:rsidRPr="00AF411A" w:rsidRDefault="003D59CF" w:rsidP="00F10D27">
      <w:pPr>
        <w:shd w:val="clear" w:color="auto" w:fill="FFFFFF"/>
        <w:ind w:left="19" w:right="19" w:firstLine="720"/>
        <w:jc w:val="both"/>
        <w:rPr>
          <w:rFonts w:ascii="Times New Roman" w:hAnsi="Times New Roman"/>
          <w:sz w:val="23"/>
          <w:szCs w:val="23"/>
        </w:rPr>
      </w:pPr>
      <w:r w:rsidRPr="00AF411A">
        <w:rPr>
          <w:rFonts w:ascii="Times New Roman" w:hAnsi="Times New Roman"/>
          <w:sz w:val="23"/>
          <w:szCs w:val="23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3D59CF" w:rsidRDefault="003D59CF" w:rsidP="000D265E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Пфit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Рit = ------,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Ппit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Рit - результативность достижения i-го показателя, характеризующего ход реализации Программы, в год t;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Пфit - фактическое значение i-го показателя, характеризующего реализацию Программы, в год t 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Ппit - плановое значение i-го показателя, характеризующего реализацию Программы, в год t;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i - номер показателя Программы.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1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Пфit фактическое значение i-го показателя, характеризующего реализацию Программы, в год t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ед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количество квартир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2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Ппit - плановое значение i-го показателя, характеризующего реализацию Программы, в год t;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ед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190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количество квартир                                      Пфit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Рit = ------ =         0/</w:t>
      </w:r>
      <w:r>
        <w:rPr>
          <w:rFonts w:ascii="Times New Roman" w:hAnsi="Times New Roman"/>
          <w:sz w:val="24"/>
          <w:szCs w:val="24"/>
          <w:lang w:eastAsia="ru-RU"/>
        </w:rPr>
        <w:t>190= 0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Ппit</w:t>
      </w: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1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 xml:space="preserve"> Пфit -фактическое значение i-го показателя, характеризующего реализацию Программы, в год t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кв. м.  0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Площадь квартир подлежащих ремонту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2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Ппit - плановое значение i-го показателя, характеризующего реализацию Программы, в год t;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 xml:space="preserve">кв. м. 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01675">
        <w:rPr>
          <w:rFonts w:ascii="Times New Roman" w:hAnsi="Times New Roman"/>
          <w:sz w:val="24"/>
          <w:szCs w:val="24"/>
          <w:lang w:eastAsia="ru-RU"/>
        </w:rPr>
        <w:t>,0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 xml:space="preserve">Площадь </w:t>
      </w:r>
      <w:r>
        <w:rPr>
          <w:rFonts w:ascii="Times New Roman" w:hAnsi="Times New Roman"/>
          <w:sz w:val="24"/>
          <w:szCs w:val="24"/>
          <w:lang w:eastAsia="ru-RU"/>
        </w:rPr>
        <w:t>квартир подлежащих ремонту</w:t>
      </w: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 Пфit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Рit = ------ =        0/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,0= 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Ппit</w:t>
      </w: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1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 xml:space="preserve"> Пфit -фактическое значение i-го показателя, характеризующего реализацию Программы, в год t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ед </w:t>
      </w:r>
      <w:r w:rsidRPr="00536566">
        <w:rPr>
          <w:rFonts w:ascii="Times New Roman" w:hAnsi="Times New Roman"/>
          <w:sz w:val="24"/>
          <w:szCs w:val="24"/>
          <w:lang w:eastAsia="ru-RU"/>
        </w:rPr>
        <w:t>1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проетирование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105 ОЗ</w:t>
      </w:r>
    </w:p>
    <w:p w:rsidR="003D59CF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2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Ппit - плановое значение i-го показателя, характеризующего реализацию Программы, в год t;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ед </w:t>
      </w:r>
      <w:r w:rsidRPr="00536566">
        <w:rPr>
          <w:rFonts w:ascii="Times New Roman" w:hAnsi="Times New Roman"/>
          <w:sz w:val="24"/>
          <w:szCs w:val="24"/>
          <w:lang w:eastAsia="ru-RU"/>
        </w:rPr>
        <w:t>3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проетирование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105 ОЗ</w:t>
      </w:r>
    </w:p>
    <w:p w:rsidR="003D59CF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3D59CF" w:rsidRPr="00C01675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 Пфit</w:t>
      </w:r>
    </w:p>
    <w:p w:rsidR="003D59CF" w:rsidRPr="00C01675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Рit = ------ =       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C0167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= </w:t>
      </w:r>
      <w:r>
        <w:rPr>
          <w:rFonts w:ascii="Times New Roman" w:hAnsi="Times New Roman"/>
          <w:sz w:val="24"/>
          <w:szCs w:val="24"/>
          <w:lang w:eastAsia="ru-RU"/>
        </w:rPr>
        <w:t>0,3</w:t>
      </w:r>
    </w:p>
    <w:p w:rsidR="003D59CF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Ппit</w:t>
      </w:r>
    </w:p>
    <w:p w:rsidR="003D59CF" w:rsidRDefault="003D59CF" w:rsidP="00494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C01675">
        <w:rPr>
          <w:rFonts w:ascii="Times New Roman" w:hAnsi="Times New Roman"/>
          <w:sz w:val="24"/>
          <w:szCs w:val="24"/>
          <w:lang w:val="en-US" w:eastAsia="ru-RU"/>
        </w:rPr>
        <w:t>m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01675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SUM </w:t>
      </w:r>
      <w:r w:rsidRPr="00C01675">
        <w:rPr>
          <w:rFonts w:ascii="Times New Roman" w:hAnsi="Times New Roman"/>
          <w:sz w:val="24"/>
          <w:szCs w:val="24"/>
          <w:lang w:eastAsia="ru-RU"/>
        </w:rPr>
        <w:t>Р</w:t>
      </w:r>
      <w:r w:rsidRPr="00C01675">
        <w:rPr>
          <w:rFonts w:ascii="Times New Roman" w:hAnsi="Times New Roman"/>
          <w:sz w:val="24"/>
          <w:szCs w:val="24"/>
          <w:lang w:val="en-US" w:eastAsia="ru-RU"/>
        </w:rPr>
        <w:t>it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01675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1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01675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Ht = ------- x 100,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</w:t>
      </w:r>
      <w:r w:rsidRPr="00C01675">
        <w:rPr>
          <w:rFonts w:ascii="Times New Roman" w:hAnsi="Times New Roman"/>
          <w:sz w:val="24"/>
          <w:szCs w:val="24"/>
          <w:lang w:eastAsia="ru-RU"/>
        </w:rPr>
        <w:t>m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Ht - интегральная оценка результативности Программы в год t (в процентах);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Рit - индекс результативности по i-му показателю &lt;1&gt; в год t;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m - количество показателей Программы.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-------------------------------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Рit - индекс результативности по i-му показателю &lt;1&gt; в год t;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m - количество показателей Программы.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C01675">
        <w:rPr>
          <w:rFonts w:ascii="Times New Roman" w:hAnsi="Times New Roman"/>
          <w:sz w:val="24"/>
          <w:szCs w:val="24"/>
          <w:lang w:eastAsia="ru-RU"/>
        </w:rPr>
        <w:t>показателя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1.)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количество квартир</w:t>
      </w:r>
    </w:p>
    <w:p w:rsidR="003D59CF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2.)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 xml:space="preserve"> Площадь квартир подлежащих ремонту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         Проетирование по 105 ОЗ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Ht= ((</w:t>
      </w:r>
      <w:r>
        <w:rPr>
          <w:rFonts w:ascii="Times New Roman" w:hAnsi="Times New Roman"/>
          <w:sz w:val="24"/>
          <w:szCs w:val="24"/>
          <w:lang w:eastAsia="ru-RU"/>
        </w:rPr>
        <w:t>0+0+0,3</w:t>
      </w:r>
      <w:r w:rsidRPr="00C01675">
        <w:rPr>
          <w:rFonts w:ascii="Times New Roman" w:hAnsi="Times New Roman"/>
          <w:sz w:val="24"/>
          <w:szCs w:val="24"/>
          <w:lang w:eastAsia="ru-RU"/>
        </w:rPr>
        <w:t>)/</w:t>
      </w:r>
      <w:r w:rsidRPr="00536566">
        <w:rPr>
          <w:rFonts w:ascii="Times New Roman" w:hAnsi="Times New Roman"/>
          <w:sz w:val="24"/>
          <w:szCs w:val="24"/>
          <w:lang w:eastAsia="ru-RU"/>
        </w:rPr>
        <w:t>3</w:t>
      </w:r>
      <w:r w:rsidRPr="00C01675">
        <w:rPr>
          <w:rFonts w:ascii="Times New Roman" w:hAnsi="Times New Roman"/>
          <w:sz w:val="24"/>
          <w:szCs w:val="24"/>
          <w:lang w:eastAsia="ru-RU"/>
        </w:rPr>
        <w:t>)*100=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01675">
        <w:rPr>
          <w:rFonts w:ascii="Times New Roman" w:hAnsi="Times New Roman"/>
          <w:sz w:val="24"/>
          <w:szCs w:val="24"/>
          <w:lang w:eastAsia="ru-RU"/>
        </w:rPr>
        <w:t>%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3D59CF" w:rsidRPr="004940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Pr="00494075">
        <w:rPr>
          <w:rFonts w:ascii="Times New Roman" w:hAnsi="Times New Roman"/>
          <w:sz w:val="24"/>
          <w:szCs w:val="24"/>
          <w:lang w:val="en-US" w:eastAsia="ru-RU"/>
        </w:rPr>
        <w:t>Ht</w:t>
      </w:r>
    </w:p>
    <w:p w:rsidR="003D59CF" w:rsidRPr="004940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4075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</w:t>
      </w:r>
      <w:r w:rsidRPr="00C01675">
        <w:rPr>
          <w:rFonts w:ascii="Times New Roman" w:hAnsi="Times New Roman"/>
          <w:sz w:val="24"/>
          <w:szCs w:val="24"/>
          <w:lang w:eastAsia="ru-RU"/>
        </w:rPr>
        <w:t>Э</w:t>
      </w:r>
      <w:r w:rsidRPr="00494075">
        <w:rPr>
          <w:rFonts w:ascii="Times New Roman" w:hAnsi="Times New Roman"/>
          <w:sz w:val="24"/>
          <w:szCs w:val="24"/>
          <w:lang w:val="en-US" w:eastAsia="ru-RU"/>
        </w:rPr>
        <w:t>t = ---- x 100,</w:t>
      </w:r>
    </w:p>
    <w:p w:rsidR="003D59CF" w:rsidRPr="004940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94075">
        <w:rPr>
          <w:rFonts w:ascii="Times New Roman" w:hAnsi="Times New Roman"/>
          <w:sz w:val="24"/>
          <w:szCs w:val="24"/>
          <w:lang w:val="en-US" w:eastAsia="ru-RU"/>
        </w:rPr>
        <w:t xml:space="preserve">                                    St</w:t>
      </w:r>
    </w:p>
    <w:p w:rsidR="003D59CF" w:rsidRPr="004940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где</w:t>
      </w:r>
      <w:r w:rsidRPr="00494075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Эt - эффективность Программы в год t;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Ht - интегральная оценка результативности Программы в год t.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St =    </w:t>
      </w:r>
      <w:r>
        <w:rPr>
          <w:rFonts w:ascii="Times New Roman" w:hAnsi="Times New Roman"/>
          <w:sz w:val="24"/>
          <w:szCs w:val="24"/>
          <w:lang w:eastAsia="ru-RU"/>
        </w:rPr>
        <w:t>1008,5</w:t>
      </w:r>
      <w:r w:rsidRPr="00C0167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8000,0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 *100 = </w:t>
      </w:r>
      <w:r>
        <w:rPr>
          <w:rFonts w:ascii="Times New Roman" w:hAnsi="Times New Roman"/>
          <w:sz w:val="24"/>
          <w:szCs w:val="24"/>
          <w:lang w:eastAsia="ru-RU"/>
        </w:rPr>
        <w:t>12,6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Ht - интегральная оценка результативности Программы в год t.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  <w:t>100</w:t>
      </w:r>
      <w:r w:rsidRPr="00C01675">
        <w:rPr>
          <w:rFonts w:ascii="Times New Roman" w:hAnsi="Times New Roman"/>
          <w:sz w:val="24"/>
          <w:szCs w:val="24"/>
          <w:lang w:eastAsia="ru-RU"/>
        </w:rPr>
        <w:tab/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Ht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Эt = ---- x 100=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C0167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12,6</w:t>
      </w:r>
      <w:r w:rsidRPr="00C01675">
        <w:rPr>
          <w:rFonts w:ascii="Times New Roman" w:hAnsi="Times New Roman"/>
          <w:sz w:val="24"/>
          <w:szCs w:val="24"/>
          <w:lang w:eastAsia="ru-RU"/>
        </w:rPr>
        <w:t xml:space="preserve">*100=  </w:t>
      </w:r>
      <w:r>
        <w:rPr>
          <w:rFonts w:ascii="Times New Roman" w:hAnsi="Times New Roman"/>
          <w:sz w:val="24"/>
          <w:szCs w:val="24"/>
          <w:lang w:eastAsia="ru-RU"/>
        </w:rPr>
        <w:t>119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St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>значение показателя (Эt) менее 50% - Программа реализуется неэффективно.</w:t>
      </w: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Pr="00C01675" w:rsidRDefault="003D59CF" w:rsidP="00C01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675">
        <w:rPr>
          <w:rFonts w:ascii="Times New Roman" w:hAnsi="Times New Roman"/>
          <w:sz w:val="24"/>
          <w:szCs w:val="24"/>
          <w:lang w:eastAsia="ru-RU"/>
        </w:rPr>
        <w:t xml:space="preserve">Вывод: значение эффективность программы  </w:t>
      </w:r>
      <w:r>
        <w:rPr>
          <w:rFonts w:ascii="Times New Roman" w:hAnsi="Times New Roman"/>
          <w:sz w:val="24"/>
          <w:szCs w:val="24"/>
          <w:lang w:eastAsia="ru-RU"/>
        </w:rPr>
        <w:t>119</w:t>
      </w:r>
      <w:r w:rsidRPr="00C01675">
        <w:rPr>
          <w:rFonts w:ascii="Times New Roman" w:hAnsi="Times New Roman"/>
          <w:sz w:val="24"/>
          <w:szCs w:val="24"/>
          <w:lang w:eastAsia="ru-RU"/>
        </w:rPr>
        <w:t>%  Программа 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ый район Ленинградской области </w:t>
      </w:r>
      <w:r w:rsidRPr="00C01675">
        <w:rPr>
          <w:rFonts w:ascii="Times New Roman" w:hAnsi="Times New Roman"/>
          <w:sz w:val="24"/>
          <w:szCs w:val="24"/>
          <w:lang w:eastAsia="ru-RU"/>
        </w:rPr>
        <w:t>на 2014 - 2016 г.г Программа реализуется неэффективно 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3D59CF" w:rsidRDefault="003D59CF" w:rsidP="00494075">
      <w:pPr>
        <w:rPr>
          <w:rFonts w:ascii="Times New Roman" w:hAnsi="Times New Roman"/>
          <w:sz w:val="32"/>
          <w:szCs w:val="32"/>
        </w:rPr>
      </w:pPr>
    </w:p>
    <w:p w:rsidR="003D59CF" w:rsidRPr="00702AA3" w:rsidRDefault="003D59CF" w:rsidP="00F94152">
      <w:pPr>
        <w:jc w:val="right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>Таблица 3</w:t>
      </w:r>
    </w:p>
    <w:p w:rsidR="003D59CF" w:rsidRPr="00702AA3" w:rsidRDefault="003D59CF" w:rsidP="007166B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D59CF" w:rsidRPr="00702AA3" w:rsidRDefault="003D59CF" w:rsidP="009D3F7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>Информация о внесении изменений в программу</w:t>
      </w:r>
    </w:p>
    <w:p w:rsidR="003D59CF" w:rsidRPr="00702AA3" w:rsidRDefault="003D59CF" w:rsidP="007262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2AA3">
        <w:rPr>
          <w:rFonts w:ascii="Times New Roman" w:hAnsi="Times New Roman"/>
          <w:sz w:val="24"/>
          <w:szCs w:val="24"/>
        </w:rPr>
        <w:t xml:space="preserve"> </w:t>
      </w:r>
      <w:r w:rsidRPr="00702AA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:rsidR="003D59CF" w:rsidRPr="00702AA3" w:rsidRDefault="003D59CF" w:rsidP="007262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02AA3">
        <w:rPr>
          <w:rFonts w:ascii="Times New Roman" w:hAnsi="Times New Roman"/>
          <w:b/>
          <w:sz w:val="24"/>
          <w:szCs w:val="24"/>
        </w:rPr>
        <w:t>на 2014 - 2016 г.г.»</w:t>
      </w:r>
      <w:r w:rsidRPr="00702AA3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702AA3">
        <w:rPr>
          <w:rFonts w:ascii="Times New Roman" w:hAnsi="Times New Roman"/>
          <w:sz w:val="24"/>
          <w:szCs w:val="24"/>
        </w:rPr>
        <w:t xml:space="preserve">г. </w:t>
      </w:r>
    </w:p>
    <w:tbl>
      <w:tblPr>
        <w:tblW w:w="13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4"/>
        <w:gridCol w:w="2708"/>
        <w:gridCol w:w="2552"/>
        <w:gridCol w:w="2409"/>
        <w:gridCol w:w="3261"/>
      </w:tblGrid>
      <w:tr w:rsidR="003D59CF" w:rsidRPr="00BE6E2A" w:rsidTr="00BE6E2A">
        <w:tc>
          <w:tcPr>
            <w:tcW w:w="251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52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01.01.2015г.   постановление №190 от 07.10.2014г 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внесение изменений  Постановление № 16 от 02.02.2016</w:t>
            </w:r>
          </w:p>
        </w:tc>
      </w:tr>
      <w:tr w:rsidR="003D59CF" w:rsidRPr="00BE6E2A" w:rsidTr="00BE6E2A">
        <w:trPr>
          <w:trHeight w:val="587"/>
        </w:trPr>
        <w:tc>
          <w:tcPr>
            <w:tcW w:w="25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D59CF" w:rsidRPr="00BE6E2A" w:rsidRDefault="003D59CF" w:rsidP="00BE6E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3D59CF" w:rsidRPr="00BE6E2A" w:rsidRDefault="003D59CF" w:rsidP="00BE6E2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BE6E2A">
              <w:rPr>
                <w:rFonts w:ascii="Times New Roman" w:hAnsi="Times New Roman" w:cs="Tahoma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6E2A">
              <w:rPr>
                <w:rFonts w:ascii="Times New Roman" w:hAnsi="Times New Roman"/>
                <w:b/>
                <w:sz w:val="20"/>
                <w:szCs w:val="20"/>
              </w:rPr>
              <w:t>Обеспечение качественным жильем граждан на территрии муниципального образования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460,1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8000,0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6E2A">
              <w:rPr>
                <w:rFonts w:ascii="Times New Roman" w:hAnsi="Times New Roman"/>
                <w:b/>
                <w:sz w:val="20"/>
                <w:szCs w:val="20"/>
              </w:rPr>
              <w:t>1.Подпрограмма «Развитие инженерной и социальной инфраструктуры в районах массовой жилой застройки муниципального образования»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200,0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8000,0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</w:rPr>
            </w:pPr>
            <w:r w:rsidRPr="00BE6E2A">
              <w:rPr>
                <w:rFonts w:ascii="Times New Roman" w:hAnsi="Times New Roman"/>
                <w:sz w:val="20"/>
                <w:szCs w:val="20"/>
              </w:rPr>
              <w:t>1.1 Мероприятия строительству и содержанию объектов инженерной, транспортной инфраструктуры на земельных участках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200,0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3003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2A">
              <w:rPr>
                <w:rFonts w:ascii="Times New Roman" w:hAnsi="Times New Roman"/>
              </w:rPr>
              <w:t xml:space="preserve">1.2 Проектирование инженерной и транспортной инфраструктуры 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8000,0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</w:rPr>
            </w:pPr>
            <w:r w:rsidRPr="00BE6E2A">
              <w:rPr>
                <w:rFonts w:ascii="Times New Roman" w:hAnsi="Times New Roman"/>
                <w:b/>
              </w:rPr>
              <w:t>2. подпрограмма «Капитальный ремонт многоквартирных домов муниципального образования»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260,1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b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b/>
                <w:kern w:val="1"/>
                <w:lang w:eastAsia="hi-IN" w:bidi="hi-IN"/>
              </w:rPr>
              <w:t>-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E2A">
              <w:rPr>
                <w:rFonts w:ascii="Times New Roman" w:hAnsi="Times New Roman"/>
              </w:rPr>
              <w:t xml:space="preserve">1.1 Мероприятия по капитальному ремонту многоквартирных домов 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260,1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rFonts w:ascii="Times New Roman" w:hAnsi="Times New Roman"/>
                <w:kern w:val="1"/>
                <w:lang w:eastAsia="hi-IN" w:bidi="hi-IN"/>
              </w:rPr>
            </w:pPr>
            <w:r w:rsidRPr="00BE6E2A">
              <w:rPr>
                <w:rFonts w:ascii="Times New Roman" w:hAnsi="Times New Roman"/>
                <w:kern w:val="1"/>
                <w:lang w:eastAsia="hi-IN" w:bidi="hi-IN"/>
              </w:rPr>
              <w:t>-</w:t>
            </w:r>
          </w:p>
        </w:tc>
      </w:tr>
      <w:tr w:rsidR="003D59CF" w:rsidRPr="00BE6E2A" w:rsidTr="00BE6E2A">
        <w:tc>
          <w:tcPr>
            <w:tcW w:w="2514" w:type="dxa"/>
            <w:tcBorders>
              <w:left w:val="single" w:sz="18" w:space="0" w:color="auto"/>
              <w:right w:val="single" w:sz="18" w:space="0" w:color="auto"/>
            </w:tcBorders>
          </w:tcPr>
          <w:p w:rsidR="003D59CF" w:rsidRPr="00BE6E2A" w:rsidRDefault="003D59CF" w:rsidP="00BE6E2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6E2A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2708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  <w:r w:rsidRPr="00BE6E2A">
              <w:rPr>
                <w:b/>
                <w:kern w:val="1"/>
                <w:lang w:eastAsia="hi-IN" w:bidi="hi-IN"/>
              </w:rPr>
              <w:t>460,1</w:t>
            </w: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3261" w:type="dxa"/>
            <w:tcBorders>
              <w:right w:val="single" w:sz="18" w:space="0" w:color="auto"/>
            </w:tcBorders>
          </w:tcPr>
          <w:p w:rsidR="003D59CF" w:rsidRPr="00BE6E2A" w:rsidRDefault="003D59CF" w:rsidP="00BE6E2A">
            <w:pPr>
              <w:widowControl w:val="0"/>
              <w:suppressAutoHyphens/>
              <w:spacing w:after="0" w:line="240" w:lineRule="exact"/>
              <w:rPr>
                <w:b/>
                <w:kern w:val="1"/>
                <w:lang w:eastAsia="hi-IN" w:bidi="hi-IN"/>
              </w:rPr>
            </w:pPr>
            <w:r w:rsidRPr="00BE6E2A">
              <w:rPr>
                <w:b/>
                <w:kern w:val="1"/>
                <w:lang w:eastAsia="hi-IN" w:bidi="hi-IN"/>
              </w:rPr>
              <w:t>8000,0</w:t>
            </w:r>
          </w:p>
        </w:tc>
      </w:tr>
    </w:tbl>
    <w:p w:rsidR="003D59CF" w:rsidRDefault="003D59CF" w:rsidP="00924229">
      <w:pPr>
        <w:jc w:val="center"/>
        <w:rPr>
          <w:rFonts w:ascii="Times New Roman" w:hAnsi="Times New Roman"/>
          <w:sz w:val="32"/>
          <w:szCs w:val="32"/>
        </w:rPr>
      </w:pPr>
    </w:p>
    <w:p w:rsidR="003D59CF" w:rsidRPr="00337637" w:rsidRDefault="003D59CF" w:rsidP="007262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7637">
        <w:rPr>
          <w:rFonts w:ascii="Times New Roman" w:hAnsi="Times New Roman"/>
          <w:sz w:val="24"/>
          <w:szCs w:val="24"/>
        </w:rPr>
        <w:t xml:space="preserve">Предложения по дальнейшей реализации муниципальной программы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:rsidR="003D59CF" w:rsidRPr="00337637" w:rsidRDefault="003D59CF" w:rsidP="007262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37637">
        <w:rPr>
          <w:rFonts w:ascii="Times New Roman" w:hAnsi="Times New Roman"/>
          <w:sz w:val="24"/>
          <w:szCs w:val="24"/>
        </w:rPr>
        <w:t>на 2014 - 2016 г.г.» в 201</w:t>
      </w:r>
      <w:r>
        <w:rPr>
          <w:rFonts w:ascii="Times New Roman" w:hAnsi="Times New Roman"/>
          <w:sz w:val="24"/>
          <w:szCs w:val="24"/>
        </w:rPr>
        <w:t>6</w:t>
      </w:r>
      <w:r w:rsidRPr="00337637">
        <w:rPr>
          <w:rFonts w:ascii="Times New Roman" w:hAnsi="Times New Roman"/>
          <w:sz w:val="24"/>
          <w:szCs w:val="24"/>
        </w:rPr>
        <w:t>г.</w:t>
      </w:r>
    </w:p>
    <w:p w:rsidR="003D59CF" w:rsidRPr="00337637" w:rsidRDefault="003D59CF" w:rsidP="007A41D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D59CF" w:rsidRPr="00337637" w:rsidRDefault="003D59CF" w:rsidP="007A41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637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обеспечит:</w:t>
      </w:r>
    </w:p>
    <w:p w:rsidR="003D59CF" w:rsidRPr="00337637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637">
        <w:rPr>
          <w:rFonts w:ascii="Times New Roman" w:hAnsi="Times New Roman"/>
          <w:sz w:val="24"/>
          <w:szCs w:val="24"/>
          <w:lang w:eastAsia="ru-RU"/>
        </w:rPr>
        <w:t xml:space="preserve">   - Обеспечение мероприятий по проектированию,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</w:r>
    </w:p>
    <w:p w:rsidR="003D59CF" w:rsidRPr="00337637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637">
        <w:rPr>
          <w:rFonts w:ascii="Times New Roman" w:hAnsi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637">
        <w:rPr>
          <w:rFonts w:ascii="Times New Roman" w:hAnsi="Times New Roman"/>
          <w:sz w:val="24"/>
          <w:szCs w:val="24"/>
          <w:lang w:eastAsia="ru-RU"/>
        </w:rPr>
        <w:t>-. Капитальный ремонт многоквартирных домов.</w:t>
      </w: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Pr="00337637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59CF" w:rsidRPr="00337637" w:rsidRDefault="003D59CF" w:rsidP="003376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7637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337637">
        <w:rPr>
          <w:rFonts w:ascii="Times New Roman" w:hAnsi="Times New Roman"/>
          <w:b/>
          <w:sz w:val="24"/>
          <w:szCs w:val="24"/>
          <w:lang w:eastAsia="ru-RU"/>
        </w:rPr>
        <w:t xml:space="preserve">План реализации муниципальной программы 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37637">
        <w:rPr>
          <w:rFonts w:ascii="Times New Roman" w:hAnsi="Times New Roman"/>
          <w:b/>
          <w:sz w:val="24"/>
          <w:szCs w:val="24"/>
          <w:lang w:eastAsia="ru-RU"/>
        </w:rPr>
        <w:t xml:space="preserve">на 2014 - 2016 г.г.»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на </w:t>
      </w:r>
      <w:r w:rsidRPr="00337637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37637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3D59CF" w:rsidRPr="001D5C97" w:rsidRDefault="003D59CF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1D5C97">
        <w:rPr>
          <w:rFonts w:ascii="Times New Roman" w:hAnsi="Times New Roman"/>
          <w:spacing w:val="-4"/>
          <w:sz w:val="24"/>
          <w:szCs w:val="24"/>
          <w:lang w:eastAsia="ar-SA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6870"/>
        <w:gridCol w:w="1485"/>
        <w:gridCol w:w="1795"/>
        <w:gridCol w:w="3255"/>
      </w:tblGrid>
      <w:tr w:rsidR="003D59CF" w:rsidRPr="00BE6E2A" w:rsidTr="00337637">
        <w:trPr>
          <w:trHeight w:val="1924"/>
        </w:trPr>
        <w:tc>
          <w:tcPr>
            <w:tcW w:w="872" w:type="dxa"/>
            <w:vAlign w:val="center"/>
          </w:tcPr>
          <w:p w:rsidR="003D59CF" w:rsidRPr="001D5C97" w:rsidRDefault="003D59CF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6870" w:type="dxa"/>
            <w:vAlign w:val="center"/>
          </w:tcPr>
          <w:p w:rsidR="003D59CF" w:rsidRPr="001D5C97" w:rsidRDefault="003D59CF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485" w:type="dxa"/>
            <w:vAlign w:val="center"/>
          </w:tcPr>
          <w:p w:rsidR="003D59CF" w:rsidRPr="001D5C97" w:rsidRDefault="003D59CF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795" w:type="dxa"/>
            <w:vAlign w:val="center"/>
          </w:tcPr>
          <w:p w:rsidR="003D59CF" w:rsidRPr="001D5C97" w:rsidRDefault="003D59C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D59CF" w:rsidRPr="001D5C97" w:rsidRDefault="003D59CF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5" w:type="dxa"/>
          </w:tcPr>
          <w:p w:rsidR="003D59CF" w:rsidRPr="001D5C97" w:rsidRDefault="003D59C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D59CF" w:rsidRPr="001D5C97" w:rsidRDefault="003D59C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D59CF" w:rsidRPr="001D5C97" w:rsidRDefault="003D59C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D59CF" w:rsidRPr="001D5C97" w:rsidRDefault="003D59CF" w:rsidP="0049407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7</w:t>
            </w:r>
            <w:r w:rsidRPr="001D5C97"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3D59CF" w:rsidRPr="00BE6E2A" w:rsidTr="00337637">
        <w:trPr>
          <w:trHeight w:val="386"/>
        </w:trPr>
        <w:tc>
          <w:tcPr>
            <w:tcW w:w="872" w:type="dxa"/>
          </w:tcPr>
          <w:p w:rsidR="003D59CF" w:rsidRPr="001D5C97" w:rsidRDefault="003D59CF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870" w:type="dxa"/>
          </w:tcPr>
          <w:p w:rsidR="003D59CF" w:rsidRPr="001D5C97" w:rsidRDefault="003D59CF" w:rsidP="008D2B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инженерной и транспортной инфраструктуры</w:t>
            </w:r>
          </w:p>
        </w:tc>
        <w:tc>
          <w:tcPr>
            <w:tcW w:w="1485" w:type="dxa"/>
          </w:tcPr>
          <w:p w:rsidR="003D59CF" w:rsidRPr="001D5C97" w:rsidRDefault="003D59C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795" w:type="dxa"/>
          </w:tcPr>
          <w:p w:rsidR="003D59CF" w:rsidRPr="001D5C97" w:rsidRDefault="003D59CF" w:rsidP="008D2B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</w:tcPr>
          <w:p w:rsidR="003D59CF" w:rsidRPr="001D5C97" w:rsidRDefault="003D59CF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ahoma"/>
                <w:kern w:val="1"/>
                <w:sz w:val="24"/>
                <w:szCs w:val="24"/>
                <w:lang w:eastAsia="hi-IN" w:bidi="hi-IN"/>
              </w:rPr>
              <w:t>9271,5</w:t>
            </w:r>
          </w:p>
        </w:tc>
      </w:tr>
      <w:tr w:rsidR="003D59CF" w:rsidRPr="00BE6E2A" w:rsidTr="00337637">
        <w:trPr>
          <w:trHeight w:val="335"/>
        </w:trPr>
        <w:tc>
          <w:tcPr>
            <w:tcW w:w="872" w:type="dxa"/>
          </w:tcPr>
          <w:p w:rsidR="003D59CF" w:rsidRPr="001D5C97" w:rsidRDefault="003D59CF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1D5C97">
              <w:rPr>
                <w:rFonts w:ascii="Times New Roman" w:hAnsi="Times New Roman"/>
                <w:color w:val="00000A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870" w:type="dxa"/>
          </w:tcPr>
          <w:p w:rsidR="003D59CF" w:rsidRPr="001D5C97" w:rsidRDefault="003D59CF" w:rsidP="0072343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97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объектов инженерной, транспортной инфраструктуры</w:t>
            </w:r>
          </w:p>
        </w:tc>
        <w:tc>
          <w:tcPr>
            <w:tcW w:w="1485" w:type="dxa"/>
          </w:tcPr>
          <w:p w:rsidR="003D59CF" w:rsidRPr="001D5C97" w:rsidRDefault="003D59C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795" w:type="dxa"/>
          </w:tcPr>
          <w:p w:rsidR="003D59CF" w:rsidRPr="001D5C97" w:rsidRDefault="003D59CF" w:rsidP="003376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C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</w:tcPr>
          <w:p w:rsidR="003D59CF" w:rsidRPr="001D5C97" w:rsidRDefault="003D59CF" w:rsidP="008D2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Pr="001D5C97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</w:tr>
    </w:tbl>
    <w:p w:rsidR="003D59CF" w:rsidRPr="00536566" w:rsidRDefault="003D59CF" w:rsidP="00536566">
      <w:pPr>
        <w:spacing w:line="240" w:lineRule="auto"/>
        <w:contextualSpacing/>
        <w:rPr>
          <w:lang w:val="en-US"/>
        </w:rPr>
      </w:pPr>
    </w:p>
    <w:sectPr w:rsidR="003D59CF" w:rsidRPr="00536566" w:rsidSect="0053656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2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cs="Times New Roman" w:hint="default"/>
      </w:rPr>
    </w:lvl>
  </w:abstractNum>
  <w:abstractNum w:abstractNumId="16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1"/>
  </w:num>
  <w:num w:numId="5">
    <w:abstractNumId w:val="8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8"/>
  </w:num>
  <w:num w:numId="17">
    <w:abstractNumId w:val="10"/>
  </w:num>
  <w:num w:numId="18">
    <w:abstractNumId w:val="9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3F0"/>
    <w:rsid w:val="000157E1"/>
    <w:rsid w:val="00047F98"/>
    <w:rsid w:val="000622FE"/>
    <w:rsid w:val="00091ECD"/>
    <w:rsid w:val="000D265E"/>
    <w:rsid w:val="001171EB"/>
    <w:rsid w:val="001C4928"/>
    <w:rsid w:val="001D5C97"/>
    <w:rsid w:val="00203C9A"/>
    <w:rsid w:val="00210D0F"/>
    <w:rsid w:val="00233C30"/>
    <w:rsid w:val="002465AC"/>
    <w:rsid w:val="002D72C7"/>
    <w:rsid w:val="002E23F0"/>
    <w:rsid w:val="00337637"/>
    <w:rsid w:val="00361BDB"/>
    <w:rsid w:val="003D59CF"/>
    <w:rsid w:val="004103F9"/>
    <w:rsid w:val="00427818"/>
    <w:rsid w:val="00494075"/>
    <w:rsid w:val="004C04BC"/>
    <w:rsid w:val="00536566"/>
    <w:rsid w:val="00563F4E"/>
    <w:rsid w:val="005D495A"/>
    <w:rsid w:val="00613A3F"/>
    <w:rsid w:val="00661E38"/>
    <w:rsid w:val="00670051"/>
    <w:rsid w:val="0068212A"/>
    <w:rsid w:val="006F68C8"/>
    <w:rsid w:val="00702AA3"/>
    <w:rsid w:val="007166B6"/>
    <w:rsid w:val="00723434"/>
    <w:rsid w:val="007262BA"/>
    <w:rsid w:val="007A41D4"/>
    <w:rsid w:val="0089691E"/>
    <w:rsid w:val="008B46CE"/>
    <w:rsid w:val="008D2B48"/>
    <w:rsid w:val="008D4216"/>
    <w:rsid w:val="008F5589"/>
    <w:rsid w:val="00900CF0"/>
    <w:rsid w:val="00924229"/>
    <w:rsid w:val="00981F68"/>
    <w:rsid w:val="009D3F76"/>
    <w:rsid w:val="009F088D"/>
    <w:rsid w:val="00A125F7"/>
    <w:rsid w:val="00A472AE"/>
    <w:rsid w:val="00A73625"/>
    <w:rsid w:val="00A82906"/>
    <w:rsid w:val="00AD13E4"/>
    <w:rsid w:val="00AE542E"/>
    <w:rsid w:val="00AF10DF"/>
    <w:rsid w:val="00AF411A"/>
    <w:rsid w:val="00B87E5C"/>
    <w:rsid w:val="00BC05F6"/>
    <w:rsid w:val="00BE6E2A"/>
    <w:rsid w:val="00C01675"/>
    <w:rsid w:val="00C87DAC"/>
    <w:rsid w:val="00C95D15"/>
    <w:rsid w:val="00CD6258"/>
    <w:rsid w:val="00D46487"/>
    <w:rsid w:val="00D5224D"/>
    <w:rsid w:val="00DD27F1"/>
    <w:rsid w:val="00E2003F"/>
    <w:rsid w:val="00E500D0"/>
    <w:rsid w:val="00E95E9B"/>
    <w:rsid w:val="00EA4363"/>
    <w:rsid w:val="00EA4A17"/>
    <w:rsid w:val="00EB2CFF"/>
    <w:rsid w:val="00F062CB"/>
    <w:rsid w:val="00F10D27"/>
    <w:rsid w:val="00F60FA0"/>
    <w:rsid w:val="00F94152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1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613A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">
    <w:name w:val="T1"/>
    <w:uiPriority w:val="99"/>
    <w:rsid w:val="007A41D4"/>
  </w:style>
  <w:style w:type="paragraph" w:styleId="ListParagraph">
    <w:name w:val="List Paragraph"/>
    <w:basedOn w:val="Normal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A41D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7A41D4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7A41D4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1"/>
      <w:sz w:val="28"/>
      <w:szCs w:val="28"/>
    </w:rPr>
  </w:style>
  <w:style w:type="character" w:customStyle="1" w:styleId="highlight">
    <w:name w:val="highlight"/>
    <w:uiPriority w:val="99"/>
    <w:rsid w:val="007A41D4"/>
  </w:style>
  <w:style w:type="paragraph" w:styleId="NormalWeb">
    <w:name w:val="Normal (Web)"/>
    <w:basedOn w:val="Normal"/>
    <w:uiPriority w:val="99"/>
    <w:rsid w:val="007A41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A41D4"/>
    <w:rPr>
      <w:rFonts w:ascii="Courier New" w:hAnsi="Courier New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A41D4"/>
    <w:rPr>
      <w:rFonts w:cs="Times New Roman"/>
      <w:b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A41D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1D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1D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A41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20">
    <w:name w:val="Сетка таблицы2"/>
    <w:uiPriority w:val="99"/>
    <w:rsid w:val="00F10D2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1738</Words>
  <Characters>9913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BUXOLA</dc:creator>
  <cp:keywords/>
  <dc:description/>
  <cp:lastModifiedBy>Victor</cp:lastModifiedBy>
  <cp:revision>2</cp:revision>
  <cp:lastPrinted>2017-02-01T14:57:00Z</cp:lastPrinted>
  <dcterms:created xsi:type="dcterms:W3CDTF">2017-02-18T09:11:00Z</dcterms:created>
  <dcterms:modified xsi:type="dcterms:W3CDTF">2017-02-18T09:11:00Z</dcterms:modified>
</cp:coreProperties>
</file>